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356" w:type="dxa"/>
        <w:tblCellSpacing w:w="7" w:type="dxa"/>
        <w:tblInd w:w="164" w:type="dxa"/>
        <w:tblCellMar>
          <w:top w:w="150" w:type="dxa"/>
          <w:left w:w="150" w:type="dxa"/>
          <w:bottom w:w="150" w:type="dxa"/>
          <w:right w:w="150" w:type="dxa"/>
        </w:tblCellMar>
        <w:tblLook w:val="04A0"/>
      </w:tblPr>
      <w:tblGrid>
        <w:gridCol w:w="2552"/>
        <w:gridCol w:w="6804"/>
      </w:tblGrid>
      <w:tr w:rsidR="00913959" w:rsidRPr="003214A5" w:rsidTr="00F00996">
        <w:trPr>
          <w:tblCellSpacing w:w="7" w:type="dxa"/>
        </w:trPr>
        <w:tc>
          <w:tcPr>
            <w:tcW w:w="2531" w:type="dxa"/>
            <w:vAlign w:val="center"/>
            <w:hideMark/>
          </w:tcPr>
          <w:p w:rsidR="00913959" w:rsidRPr="003214A5" w:rsidRDefault="0078546B" w:rsidP="00F00996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78546B">
              <w:rPr>
                <w:rFonts w:eastAsia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311965" cy="1749287"/>
                  <wp:effectExtent l="19050" t="0" r="2485" b="0"/>
                  <wp:docPr id="13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4893" cy="175319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83" w:type="dxa"/>
            <w:hideMark/>
          </w:tcPr>
          <w:p w:rsidR="00913959" w:rsidRPr="003214A5" w:rsidRDefault="00913959" w:rsidP="00F00996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Божелко</w:t>
            </w:r>
            <w:proofErr w:type="spellEnd"/>
            <w:r w:rsidRPr="005741C1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Игорь</w:t>
            </w:r>
            <w:r w:rsidRPr="005741C1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Константинович</w:t>
            </w:r>
          </w:p>
          <w:p w:rsidR="00913959" w:rsidRPr="003214A5" w:rsidRDefault="00913959" w:rsidP="00F00996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заведующий</w:t>
            </w:r>
            <w:r w:rsidRPr="003214A5">
              <w:rPr>
                <w:rFonts w:eastAsia="Times New Roman"/>
                <w:sz w:val="24"/>
                <w:szCs w:val="24"/>
                <w:lang w:eastAsia="ru-RU"/>
              </w:rPr>
              <w:t xml:space="preserve"> кафедр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ой</w:t>
            </w:r>
          </w:p>
          <w:p w:rsidR="00913959" w:rsidRPr="003214A5" w:rsidRDefault="00913959" w:rsidP="00F00996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5741C1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Кафедра</w:t>
            </w:r>
          </w:p>
          <w:p w:rsidR="00913959" w:rsidRPr="003214A5" w:rsidRDefault="00913959" w:rsidP="00F00996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3214A5">
              <w:rPr>
                <w:rFonts w:eastAsia="Times New Roman"/>
                <w:sz w:val="24"/>
                <w:szCs w:val="24"/>
                <w:lang w:eastAsia="ru-RU"/>
              </w:rPr>
              <w:t xml:space="preserve">Кафедра 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технологии деревообрабатывающих производств</w:t>
            </w:r>
          </w:p>
          <w:p w:rsidR="00913959" w:rsidRPr="003214A5" w:rsidRDefault="00913959" w:rsidP="00F00996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5741C1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Контакты</w:t>
            </w:r>
          </w:p>
          <w:p w:rsidR="00913959" w:rsidRPr="003214A5" w:rsidRDefault="00913959" w:rsidP="00F00996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3214A5">
              <w:rPr>
                <w:rFonts w:eastAsia="Times New Roman"/>
                <w:sz w:val="24"/>
                <w:szCs w:val="24"/>
                <w:lang w:eastAsia="ru-RU"/>
              </w:rPr>
              <w:t xml:space="preserve">+375 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29</w:t>
            </w:r>
            <w:r w:rsidRPr="003214A5">
              <w:rPr>
                <w:rFonts w:eastAsia="Times New Roman"/>
                <w:sz w:val="24"/>
                <w:szCs w:val="24"/>
                <w:lang w:eastAsia="ru-RU"/>
              </w:rPr>
              <w:t xml:space="preserve"> </w:t>
            </w:r>
            <w:r w:rsidR="00513755">
              <w:rPr>
                <w:rFonts w:eastAsia="Times New Roman"/>
                <w:sz w:val="24"/>
                <w:szCs w:val="24"/>
                <w:lang w:eastAsia="ru-RU"/>
              </w:rPr>
              <w:t>761</w:t>
            </w:r>
            <w:r w:rsidRPr="003214A5">
              <w:rPr>
                <w:rFonts w:eastAsia="Times New Roman"/>
                <w:sz w:val="24"/>
                <w:szCs w:val="24"/>
                <w:lang w:eastAsia="ru-RU"/>
              </w:rPr>
              <w:t xml:space="preserve"> </w:t>
            </w:r>
            <w:r w:rsidR="00513755">
              <w:rPr>
                <w:rFonts w:eastAsia="Times New Roman"/>
                <w:sz w:val="24"/>
                <w:szCs w:val="24"/>
                <w:lang w:eastAsia="ru-RU"/>
              </w:rPr>
              <w:t>14</w:t>
            </w:r>
            <w:r w:rsidRPr="003214A5">
              <w:rPr>
                <w:rFonts w:eastAsia="Times New Roman"/>
                <w:sz w:val="24"/>
                <w:szCs w:val="24"/>
                <w:lang w:eastAsia="ru-RU"/>
              </w:rPr>
              <w:t xml:space="preserve"> </w:t>
            </w:r>
            <w:r w:rsidR="00513755">
              <w:rPr>
                <w:rFonts w:eastAsia="Times New Roman"/>
                <w:sz w:val="24"/>
                <w:szCs w:val="24"/>
                <w:lang w:eastAsia="ru-RU"/>
              </w:rPr>
              <w:t>06</w:t>
            </w:r>
            <w:r w:rsidRPr="003214A5">
              <w:rPr>
                <w:rFonts w:eastAsia="Times New Roman"/>
                <w:sz w:val="24"/>
                <w:szCs w:val="24"/>
                <w:lang w:eastAsia="ru-RU"/>
              </w:rPr>
              <w:t xml:space="preserve">, 8 (017) 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327</w:t>
            </w:r>
            <w:r w:rsidRPr="003214A5">
              <w:rPr>
                <w:rFonts w:eastAsia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73</w:t>
            </w:r>
            <w:r w:rsidRPr="003214A5">
              <w:rPr>
                <w:rFonts w:eastAsia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50</w:t>
            </w:r>
          </w:p>
          <w:p w:rsidR="00913959" w:rsidRPr="003214A5" w:rsidRDefault="00913959" w:rsidP="00F00996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13959">
              <w:rPr>
                <w:rFonts w:eastAsia="Times New Roman"/>
                <w:sz w:val="24"/>
                <w:szCs w:val="24"/>
                <w:lang w:eastAsia="ru-RU"/>
              </w:rPr>
              <w:t>bozelko_i_k@belstu.by</w:t>
            </w:r>
          </w:p>
          <w:p w:rsidR="00913959" w:rsidRPr="003214A5" w:rsidRDefault="00913959" w:rsidP="00913959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3214A5">
              <w:rPr>
                <w:rFonts w:eastAsia="Times New Roman"/>
                <w:sz w:val="24"/>
                <w:szCs w:val="24"/>
                <w:lang w:eastAsia="ru-RU"/>
              </w:rPr>
              <w:t xml:space="preserve">Свердлова 13а, ауд. 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416</w:t>
            </w:r>
            <w:r w:rsidRPr="003214A5">
              <w:rPr>
                <w:rFonts w:eastAsia="Times New Roman"/>
                <w:sz w:val="24"/>
                <w:szCs w:val="24"/>
                <w:lang w:eastAsia="ru-RU"/>
              </w:rPr>
              <w:t>-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</w:tr>
      <w:tr w:rsidR="00913959" w:rsidRPr="003214A5" w:rsidTr="00F00996">
        <w:trPr>
          <w:tblCellSpacing w:w="7" w:type="dxa"/>
        </w:trPr>
        <w:tc>
          <w:tcPr>
            <w:tcW w:w="9328" w:type="dxa"/>
            <w:gridSpan w:val="2"/>
            <w:vAlign w:val="center"/>
            <w:hideMark/>
          </w:tcPr>
          <w:p w:rsidR="00913959" w:rsidRPr="00D34DB1" w:rsidRDefault="00913959" w:rsidP="00F00996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D34DB1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Научные интересы:</w:t>
            </w:r>
          </w:p>
          <w:p w:rsidR="00913959" w:rsidRPr="00850866" w:rsidRDefault="003F62D4" w:rsidP="00D34DB1">
            <w:pPr>
              <w:spacing w:after="0" w:line="240" w:lineRule="auto"/>
              <w:jc w:val="both"/>
              <w:rPr>
                <w:rFonts w:eastAsia="Times New Roman"/>
                <w:sz w:val="24"/>
                <w:szCs w:val="24"/>
                <w:highlight w:val="yellow"/>
                <w:lang w:eastAsia="ru-RU"/>
              </w:rPr>
            </w:pPr>
            <w:proofErr w:type="gramStart"/>
            <w:r>
              <w:rPr>
                <w:rFonts w:eastAsia="Times New Roman"/>
                <w:sz w:val="24"/>
                <w:szCs w:val="24"/>
                <w:lang w:eastAsia="ru-RU"/>
              </w:rPr>
              <w:t>Т</w:t>
            </w:r>
            <w:r w:rsidRPr="00F82F4A">
              <w:rPr>
                <w:sz w:val="24"/>
                <w:szCs w:val="24"/>
              </w:rPr>
              <w:t>ехнология и оборудование деревообрабатывающих производств,</w:t>
            </w:r>
            <w:r w:rsidRPr="00F82F4A">
              <w:rPr>
                <w:rFonts w:eastAsia="Times New Roman"/>
                <w:sz w:val="24"/>
                <w:szCs w:val="24"/>
                <w:lang w:eastAsia="ru-RU"/>
              </w:rPr>
              <w:t xml:space="preserve"> технология и оборудование </w:t>
            </w:r>
            <w:proofErr w:type="spellStart"/>
            <w:r w:rsidRPr="00F82F4A">
              <w:rPr>
                <w:rFonts w:eastAsia="Times New Roman"/>
                <w:sz w:val="24"/>
                <w:szCs w:val="24"/>
                <w:lang w:eastAsia="ru-RU"/>
              </w:rPr>
              <w:t>био</w:t>
            </w:r>
            <w:proofErr w:type="spellEnd"/>
            <w:r w:rsidRPr="00F82F4A">
              <w:rPr>
                <w:rFonts w:eastAsia="Times New Roman"/>
                <w:sz w:val="24"/>
                <w:szCs w:val="24"/>
                <w:lang w:eastAsia="ru-RU"/>
              </w:rPr>
              <w:t>- и огнезащитной обработки древесины, модификация и консервирование древесины, испытание защитных средств для древесины, технология глубокой пропитки древесины (шпал, столбов, кольев, малых архитектурных форм и др.), технология и оборудование клееных материалов и плит (фанера, ДСтП, ДВП), клееные и составные деревянные конструкции и изделия.</w:t>
            </w:r>
            <w:proofErr w:type="gramEnd"/>
          </w:p>
        </w:tc>
      </w:tr>
      <w:tr w:rsidR="00913959" w:rsidRPr="003214A5" w:rsidTr="00F00996">
        <w:trPr>
          <w:tblCellSpacing w:w="7" w:type="dxa"/>
        </w:trPr>
        <w:tc>
          <w:tcPr>
            <w:tcW w:w="9328" w:type="dxa"/>
            <w:gridSpan w:val="2"/>
            <w:vAlign w:val="center"/>
            <w:hideMark/>
          </w:tcPr>
          <w:p w:rsidR="00913959" w:rsidRPr="00D34DB1" w:rsidRDefault="00913959" w:rsidP="00F00996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D34DB1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Преподаваемые дисциплины:</w:t>
            </w:r>
          </w:p>
          <w:p w:rsidR="00913959" w:rsidRPr="00850866" w:rsidRDefault="00D34DB1" w:rsidP="00D34DB1">
            <w:pPr>
              <w:spacing w:after="0" w:line="240" w:lineRule="auto"/>
              <w:jc w:val="both"/>
              <w:rPr>
                <w:rFonts w:eastAsia="Times New Roman"/>
                <w:sz w:val="24"/>
                <w:szCs w:val="24"/>
                <w:highlight w:val="yellow"/>
                <w:lang w:eastAsia="ru-RU"/>
              </w:rPr>
            </w:pPr>
            <w:r w:rsidRPr="00D34DB1">
              <w:rPr>
                <w:rFonts w:eastAsia="Times New Roman"/>
                <w:sz w:val="24"/>
                <w:szCs w:val="24"/>
                <w:lang w:eastAsia="ru-RU"/>
              </w:rPr>
              <w:t>Технол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огия клееных материалов и плит. </w:t>
            </w:r>
            <w:r w:rsidRPr="00D34DB1">
              <w:rPr>
                <w:rFonts w:eastAsia="Times New Roman"/>
                <w:sz w:val="24"/>
                <w:szCs w:val="24"/>
                <w:lang w:eastAsia="ru-RU"/>
              </w:rPr>
              <w:t>Технология и оборудование деревообрабатывающих производств</w:t>
            </w:r>
          </w:p>
        </w:tc>
      </w:tr>
      <w:tr w:rsidR="00913959" w:rsidRPr="003214A5" w:rsidTr="00F00996">
        <w:trPr>
          <w:tblCellSpacing w:w="7" w:type="dxa"/>
        </w:trPr>
        <w:tc>
          <w:tcPr>
            <w:tcW w:w="9328" w:type="dxa"/>
            <w:gridSpan w:val="2"/>
            <w:vAlign w:val="center"/>
            <w:hideMark/>
          </w:tcPr>
          <w:p w:rsidR="00913959" w:rsidRPr="003F62D4" w:rsidRDefault="00913959" w:rsidP="00F00996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3F62D4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Основные публикации: </w:t>
            </w:r>
          </w:p>
          <w:p w:rsidR="00606013" w:rsidRPr="003F62D4" w:rsidRDefault="00606013" w:rsidP="00606013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 w:rsidRPr="003F62D4">
              <w:rPr>
                <w:sz w:val="24"/>
                <w:szCs w:val="24"/>
              </w:rPr>
              <w:t>Божелко</w:t>
            </w:r>
            <w:proofErr w:type="spellEnd"/>
            <w:r w:rsidRPr="003F62D4">
              <w:rPr>
                <w:sz w:val="24"/>
                <w:szCs w:val="24"/>
              </w:rPr>
              <w:t xml:space="preserve">, И.К. Разработка рецептуры водоэмульсионного состава на основе сланцевого масла для пропитки шпалопродукции / И.К. </w:t>
            </w:r>
            <w:proofErr w:type="spellStart"/>
            <w:r w:rsidRPr="003F62D4">
              <w:rPr>
                <w:sz w:val="24"/>
                <w:szCs w:val="24"/>
              </w:rPr>
              <w:t>Божелко</w:t>
            </w:r>
            <w:proofErr w:type="spellEnd"/>
            <w:r w:rsidRPr="003F62D4">
              <w:rPr>
                <w:sz w:val="24"/>
                <w:szCs w:val="24"/>
              </w:rPr>
              <w:t xml:space="preserve">, В.Б. Снопков // Труды БГТУ. – 2008. – </w:t>
            </w:r>
            <w:proofErr w:type="spellStart"/>
            <w:r w:rsidRPr="003F62D4">
              <w:rPr>
                <w:sz w:val="24"/>
                <w:szCs w:val="24"/>
              </w:rPr>
              <w:t>Вып</w:t>
            </w:r>
            <w:proofErr w:type="spellEnd"/>
            <w:r w:rsidRPr="003F62D4">
              <w:rPr>
                <w:sz w:val="24"/>
                <w:szCs w:val="24"/>
              </w:rPr>
              <w:t>. XVI.</w:t>
            </w:r>
          </w:p>
          <w:p w:rsidR="00606013" w:rsidRPr="003F62D4" w:rsidRDefault="00606013" w:rsidP="00606013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 w:rsidRPr="003F62D4">
              <w:rPr>
                <w:sz w:val="24"/>
                <w:szCs w:val="24"/>
              </w:rPr>
              <w:t>Божелко</w:t>
            </w:r>
            <w:proofErr w:type="spellEnd"/>
            <w:r w:rsidRPr="003F62D4">
              <w:rPr>
                <w:sz w:val="24"/>
                <w:szCs w:val="24"/>
              </w:rPr>
              <w:t xml:space="preserve">, И.К. Определение поражения древесины различными видами грибов путем выделения ДНК и сравнения их с ДНК-маркерами / О.К. </w:t>
            </w:r>
            <w:proofErr w:type="spellStart"/>
            <w:r w:rsidRPr="003F62D4">
              <w:rPr>
                <w:sz w:val="24"/>
                <w:szCs w:val="24"/>
              </w:rPr>
              <w:t>Леонович</w:t>
            </w:r>
            <w:proofErr w:type="spellEnd"/>
            <w:r w:rsidRPr="003F62D4">
              <w:rPr>
                <w:sz w:val="24"/>
                <w:szCs w:val="24"/>
              </w:rPr>
              <w:t>, И.К. </w:t>
            </w:r>
            <w:proofErr w:type="spellStart"/>
            <w:r w:rsidRPr="003F62D4">
              <w:rPr>
                <w:sz w:val="24"/>
                <w:szCs w:val="24"/>
              </w:rPr>
              <w:t>Божелко</w:t>
            </w:r>
            <w:proofErr w:type="spellEnd"/>
            <w:r w:rsidRPr="003F62D4">
              <w:rPr>
                <w:sz w:val="24"/>
                <w:szCs w:val="24"/>
              </w:rPr>
              <w:t xml:space="preserve"> // Труды БГТУ. – 2009. – </w:t>
            </w:r>
            <w:proofErr w:type="spellStart"/>
            <w:r w:rsidRPr="003F62D4">
              <w:rPr>
                <w:sz w:val="24"/>
                <w:szCs w:val="24"/>
              </w:rPr>
              <w:t>Вып</w:t>
            </w:r>
            <w:proofErr w:type="spellEnd"/>
            <w:r w:rsidRPr="003F62D4">
              <w:rPr>
                <w:sz w:val="24"/>
                <w:szCs w:val="24"/>
              </w:rPr>
              <w:t>. XVII.</w:t>
            </w:r>
          </w:p>
          <w:p w:rsidR="00606013" w:rsidRPr="003F62D4" w:rsidRDefault="00606013" w:rsidP="00606013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 w:rsidRPr="003F62D4">
              <w:rPr>
                <w:sz w:val="24"/>
                <w:szCs w:val="24"/>
              </w:rPr>
              <w:t>Божелко</w:t>
            </w:r>
            <w:proofErr w:type="spellEnd"/>
            <w:r w:rsidRPr="003F62D4">
              <w:rPr>
                <w:sz w:val="24"/>
                <w:szCs w:val="24"/>
              </w:rPr>
              <w:t>, И.К. Разработка технологии накалывания шпал для пропитки водоэмульсионными защитными средствами / И.К. </w:t>
            </w:r>
            <w:proofErr w:type="spellStart"/>
            <w:r w:rsidRPr="003F62D4">
              <w:rPr>
                <w:sz w:val="24"/>
                <w:szCs w:val="24"/>
              </w:rPr>
              <w:t>Божелко</w:t>
            </w:r>
            <w:proofErr w:type="spellEnd"/>
            <w:r w:rsidRPr="003F62D4">
              <w:rPr>
                <w:sz w:val="24"/>
                <w:szCs w:val="24"/>
              </w:rPr>
              <w:t xml:space="preserve"> // Труды БГТУ. – 2010. – </w:t>
            </w:r>
            <w:proofErr w:type="spellStart"/>
            <w:r w:rsidRPr="003F62D4">
              <w:rPr>
                <w:sz w:val="24"/>
                <w:szCs w:val="24"/>
              </w:rPr>
              <w:t>Вып</w:t>
            </w:r>
            <w:proofErr w:type="spellEnd"/>
            <w:r w:rsidRPr="003F62D4">
              <w:rPr>
                <w:sz w:val="24"/>
                <w:szCs w:val="24"/>
              </w:rPr>
              <w:t>. XVIII.</w:t>
            </w:r>
          </w:p>
          <w:p w:rsidR="00606013" w:rsidRPr="003F62D4" w:rsidRDefault="00606013" w:rsidP="00606013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 w:rsidRPr="003F62D4">
              <w:rPr>
                <w:sz w:val="24"/>
                <w:szCs w:val="24"/>
              </w:rPr>
              <w:t>Божелко</w:t>
            </w:r>
            <w:proofErr w:type="spellEnd"/>
            <w:r w:rsidRPr="003F62D4">
              <w:rPr>
                <w:sz w:val="24"/>
                <w:szCs w:val="24"/>
              </w:rPr>
              <w:t xml:space="preserve">, И.К. </w:t>
            </w:r>
            <w:proofErr w:type="spellStart"/>
            <w:r w:rsidRPr="003F62D4">
              <w:rPr>
                <w:sz w:val="24"/>
                <w:szCs w:val="24"/>
              </w:rPr>
              <w:t>Биозащита</w:t>
            </w:r>
            <w:proofErr w:type="spellEnd"/>
            <w:r w:rsidRPr="003F62D4">
              <w:rPr>
                <w:sz w:val="24"/>
                <w:szCs w:val="24"/>
              </w:rPr>
              <w:t xml:space="preserve"> деревянной шпалопродукции / И.К. </w:t>
            </w:r>
            <w:proofErr w:type="spellStart"/>
            <w:r w:rsidRPr="003F62D4">
              <w:rPr>
                <w:sz w:val="24"/>
                <w:szCs w:val="24"/>
              </w:rPr>
              <w:t>Божелко</w:t>
            </w:r>
            <w:proofErr w:type="spellEnd"/>
            <w:r w:rsidRPr="003F62D4">
              <w:rPr>
                <w:sz w:val="24"/>
                <w:szCs w:val="24"/>
              </w:rPr>
              <w:t>, В.Б. Снопков // Деревообработка: технологии, оборудование, менеджмент ХХ</w:t>
            </w:r>
            <w:proofErr w:type="gramStart"/>
            <w:r w:rsidRPr="003F62D4">
              <w:rPr>
                <w:sz w:val="24"/>
                <w:szCs w:val="24"/>
              </w:rPr>
              <w:t>I</w:t>
            </w:r>
            <w:proofErr w:type="gramEnd"/>
            <w:r w:rsidRPr="003F62D4">
              <w:rPr>
                <w:sz w:val="24"/>
                <w:szCs w:val="24"/>
              </w:rPr>
              <w:t xml:space="preserve"> века. Труды VII международного евразийского  симпозиума, Екатеринбург, 23 – 25 мая 2012 г. – Екатеринбург, 2012.</w:t>
            </w:r>
          </w:p>
          <w:p w:rsidR="00913959" w:rsidRPr="003F62D4" w:rsidRDefault="00606013" w:rsidP="00606013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3F62D4">
              <w:rPr>
                <w:sz w:val="24"/>
                <w:szCs w:val="24"/>
              </w:rPr>
              <w:t>Божелко</w:t>
            </w:r>
            <w:proofErr w:type="spellEnd"/>
            <w:r w:rsidRPr="003F62D4">
              <w:rPr>
                <w:sz w:val="24"/>
                <w:szCs w:val="24"/>
              </w:rPr>
              <w:t xml:space="preserve">, И.К. Прогнозирование  напряженно-деформированного состояния деревянных конструкций и </w:t>
            </w:r>
            <w:proofErr w:type="spellStart"/>
            <w:r w:rsidRPr="003F62D4">
              <w:rPr>
                <w:sz w:val="24"/>
                <w:szCs w:val="24"/>
              </w:rPr>
              <w:t>иделий</w:t>
            </w:r>
            <w:proofErr w:type="spellEnd"/>
            <w:r w:rsidRPr="003F62D4">
              <w:rPr>
                <w:sz w:val="24"/>
                <w:szCs w:val="24"/>
              </w:rPr>
              <w:t xml:space="preserve"> в процессе эксплуатации / И.К. </w:t>
            </w:r>
            <w:proofErr w:type="spellStart"/>
            <w:r w:rsidRPr="003F62D4">
              <w:rPr>
                <w:sz w:val="24"/>
                <w:szCs w:val="24"/>
              </w:rPr>
              <w:t>Божелко</w:t>
            </w:r>
            <w:proofErr w:type="spellEnd"/>
            <w:r w:rsidRPr="003F62D4">
              <w:rPr>
                <w:sz w:val="24"/>
                <w:szCs w:val="24"/>
              </w:rPr>
              <w:t xml:space="preserve"> // </w:t>
            </w:r>
            <w:proofErr w:type="spellStart"/>
            <w:proofErr w:type="gramStart"/>
            <w:r w:rsidRPr="003F62D4">
              <w:rPr>
                <w:sz w:val="24"/>
                <w:szCs w:val="24"/>
              </w:rPr>
              <w:t>В</w:t>
            </w:r>
            <w:proofErr w:type="gramEnd"/>
            <w:r w:rsidRPr="003F62D4">
              <w:rPr>
                <w:sz w:val="24"/>
                <w:szCs w:val="24"/>
              </w:rPr>
              <w:t>існик</w:t>
            </w:r>
            <w:proofErr w:type="spellEnd"/>
            <w:r w:rsidRPr="003F62D4">
              <w:rPr>
                <w:sz w:val="24"/>
                <w:szCs w:val="24"/>
              </w:rPr>
              <w:t xml:space="preserve"> </w:t>
            </w:r>
            <w:proofErr w:type="spellStart"/>
            <w:r w:rsidRPr="003F62D4">
              <w:rPr>
                <w:sz w:val="24"/>
                <w:szCs w:val="24"/>
              </w:rPr>
              <w:t>харківського</w:t>
            </w:r>
            <w:proofErr w:type="spellEnd"/>
            <w:r w:rsidRPr="003F62D4">
              <w:rPr>
                <w:sz w:val="24"/>
                <w:szCs w:val="24"/>
              </w:rPr>
              <w:t xml:space="preserve"> </w:t>
            </w:r>
            <w:proofErr w:type="spellStart"/>
            <w:r w:rsidRPr="003F62D4">
              <w:rPr>
                <w:sz w:val="24"/>
                <w:szCs w:val="24"/>
              </w:rPr>
              <w:t>національного</w:t>
            </w:r>
            <w:proofErr w:type="spellEnd"/>
            <w:r w:rsidRPr="003F62D4">
              <w:rPr>
                <w:sz w:val="24"/>
                <w:szCs w:val="24"/>
              </w:rPr>
              <w:t xml:space="preserve"> </w:t>
            </w:r>
            <w:proofErr w:type="spellStart"/>
            <w:r w:rsidRPr="003F62D4">
              <w:rPr>
                <w:sz w:val="24"/>
                <w:szCs w:val="24"/>
              </w:rPr>
              <w:t>технічного</w:t>
            </w:r>
            <w:proofErr w:type="spellEnd"/>
            <w:r w:rsidRPr="003F62D4">
              <w:rPr>
                <w:sz w:val="24"/>
                <w:szCs w:val="24"/>
              </w:rPr>
              <w:t xml:space="preserve"> </w:t>
            </w:r>
            <w:proofErr w:type="spellStart"/>
            <w:r w:rsidRPr="003F62D4">
              <w:rPr>
                <w:sz w:val="24"/>
                <w:szCs w:val="24"/>
              </w:rPr>
              <w:t>університету</w:t>
            </w:r>
            <w:proofErr w:type="spellEnd"/>
            <w:r w:rsidRPr="003F62D4">
              <w:rPr>
                <w:sz w:val="24"/>
                <w:szCs w:val="24"/>
              </w:rPr>
              <w:t xml:space="preserve"> </w:t>
            </w:r>
            <w:proofErr w:type="spellStart"/>
            <w:r w:rsidRPr="003F62D4">
              <w:rPr>
                <w:sz w:val="24"/>
                <w:szCs w:val="24"/>
              </w:rPr>
              <w:t>сільського</w:t>
            </w:r>
            <w:proofErr w:type="spellEnd"/>
            <w:r w:rsidRPr="003F62D4">
              <w:rPr>
                <w:sz w:val="24"/>
                <w:szCs w:val="24"/>
              </w:rPr>
              <w:t xml:space="preserve"> </w:t>
            </w:r>
            <w:proofErr w:type="spellStart"/>
            <w:r w:rsidRPr="003F62D4">
              <w:rPr>
                <w:sz w:val="24"/>
                <w:szCs w:val="24"/>
              </w:rPr>
              <w:t>господарства</w:t>
            </w:r>
            <w:proofErr w:type="spellEnd"/>
            <w:r w:rsidRPr="003F62D4">
              <w:rPr>
                <w:sz w:val="24"/>
                <w:szCs w:val="24"/>
              </w:rPr>
              <w:t xml:space="preserve"> </w:t>
            </w:r>
            <w:proofErr w:type="spellStart"/>
            <w:r w:rsidRPr="003F62D4">
              <w:rPr>
                <w:sz w:val="24"/>
                <w:szCs w:val="24"/>
              </w:rPr>
              <w:t>і</w:t>
            </w:r>
            <w:proofErr w:type="gramStart"/>
            <w:r w:rsidRPr="003F62D4">
              <w:rPr>
                <w:sz w:val="24"/>
                <w:szCs w:val="24"/>
              </w:rPr>
              <w:t>мен</w:t>
            </w:r>
            <w:proofErr w:type="gramEnd"/>
            <w:r w:rsidRPr="003F62D4">
              <w:rPr>
                <w:sz w:val="24"/>
                <w:szCs w:val="24"/>
              </w:rPr>
              <w:t>і</w:t>
            </w:r>
            <w:proofErr w:type="spellEnd"/>
            <w:r w:rsidRPr="003F62D4">
              <w:rPr>
                <w:sz w:val="24"/>
                <w:szCs w:val="24"/>
              </w:rPr>
              <w:t xml:space="preserve"> Петра</w:t>
            </w:r>
            <w:r w:rsidRPr="003F62D4">
              <w:t xml:space="preserve"> </w:t>
            </w:r>
            <w:r w:rsidRPr="003F62D4">
              <w:rPr>
                <w:sz w:val="24"/>
                <w:szCs w:val="24"/>
              </w:rPr>
              <w:t>Василенка. – 2014. – </w:t>
            </w:r>
            <w:proofErr w:type="spellStart"/>
            <w:r w:rsidRPr="003F62D4">
              <w:rPr>
                <w:sz w:val="24"/>
                <w:szCs w:val="24"/>
              </w:rPr>
              <w:t>Випуск</w:t>
            </w:r>
            <w:proofErr w:type="spellEnd"/>
            <w:r w:rsidRPr="003F62D4">
              <w:rPr>
                <w:sz w:val="24"/>
                <w:szCs w:val="24"/>
              </w:rPr>
              <w:t xml:space="preserve"> 155.</w:t>
            </w:r>
          </w:p>
        </w:tc>
      </w:tr>
    </w:tbl>
    <w:p w:rsidR="00913959" w:rsidRPr="00606013" w:rsidRDefault="00913959" w:rsidP="00913959">
      <w:pPr>
        <w:spacing w:after="0" w:line="240" w:lineRule="auto"/>
      </w:pPr>
    </w:p>
    <w:p w:rsidR="0078546B" w:rsidRPr="00606013" w:rsidRDefault="0078546B" w:rsidP="00913959">
      <w:pPr>
        <w:spacing w:after="0" w:line="240" w:lineRule="auto"/>
      </w:pPr>
    </w:p>
    <w:sectPr w:rsidR="0078546B" w:rsidRPr="00606013" w:rsidSect="006844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D73BDC"/>
    <w:multiLevelType w:val="multilevel"/>
    <w:tmpl w:val="32FE8268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946"/>
        </w:tabs>
        <w:ind w:left="2946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66"/>
        </w:tabs>
        <w:ind w:left="3666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106"/>
        </w:tabs>
        <w:ind w:left="5106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826"/>
        </w:tabs>
        <w:ind w:left="5826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  <w:sz w:val="20"/>
      </w:rPr>
    </w:lvl>
  </w:abstractNum>
  <w:abstractNum w:abstractNumId="1">
    <w:nsid w:val="16271266"/>
    <w:multiLevelType w:val="multilevel"/>
    <w:tmpl w:val="3078E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9D92328"/>
    <w:multiLevelType w:val="multilevel"/>
    <w:tmpl w:val="F55EA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3214A5"/>
    <w:rsid w:val="00014D41"/>
    <w:rsid w:val="000265B8"/>
    <w:rsid w:val="00033AA6"/>
    <w:rsid w:val="00036F5C"/>
    <w:rsid w:val="00060E27"/>
    <w:rsid w:val="000658F7"/>
    <w:rsid w:val="00072BF0"/>
    <w:rsid w:val="00092EEC"/>
    <w:rsid w:val="000D2E71"/>
    <w:rsid w:val="000D43B4"/>
    <w:rsid w:val="000F709B"/>
    <w:rsid w:val="00110473"/>
    <w:rsid w:val="00133E75"/>
    <w:rsid w:val="00145499"/>
    <w:rsid w:val="00164641"/>
    <w:rsid w:val="00166456"/>
    <w:rsid w:val="00180DEF"/>
    <w:rsid w:val="001921B7"/>
    <w:rsid w:val="00193004"/>
    <w:rsid w:val="001B4C97"/>
    <w:rsid w:val="001E462E"/>
    <w:rsid w:val="001E5F80"/>
    <w:rsid w:val="00212981"/>
    <w:rsid w:val="00220839"/>
    <w:rsid w:val="00236EAB"/>
    <w:rsid w:val="00247A57"/>
    <w:rsid w:val="002561D0"/>
    <w:rsid w:val="0027109E"/>
    <w:rsid w:val="0027457F"/>
    <w:rsid w:val="00274946"/>
    <w:rsid w:val="00282B7C"/>
    <w:rsid w:val="002A087F"/>
    <w:rsid w:val="002A6DA9"/>
    <w:rsid w:val="002B0AEC"/>
    <w:rsid w:val="002B402E"/>
    <w:rsid w:val="002E2677"/>
    <w:rsid w:val="003214A5"/>
    <w:rsid w:val="00334DF1"/>
    <w:rsid w:val="0033551E"/>
    <w:rsid w:val="003457C1"/>
    <w:rsid w:val="003467E2"/>
    <w:rsid w:val="00350433"/>
    <w:rsid w:val="003528BC"/>
    <w:rsid w:val="0037233D"/>
    <w:rsid w:val="00373E59"/>
    <w:rsid w:val="00374550"/>
    <w:rsid w:val="003D4BB0"/>
    <w:rsid w:val="003E0B45"/>
    <w:rsid w:val="003F3D97"/>
    <w:rsid w:val="003F62D4"/>
    <w:rsid w:val="00426ED9"/>
    <w:rsid w:val="00433CC6"/>
    <w:rsid w:val="00433F28"/>
    <w:rsid w:val="0047776F"/>
    <w:rsid w:val="00492AB2"/>
    <w:rsid w:val="00496075"/>
    <w:rsid w:val="004C10BC"/>
    <w:rsid w:val="004C4226"/>
    <w:rsid w:val="004D375E"/>
    <w:rsid w:val="0050686F"/>
    <w:rsid w:val="00513755"/>
    <w:rsid w:val="005271CE"/>
    <w:rsid w:val="005610A4"/>
    <w:rsid w:val="005741C1"/>
    <w:rsid w:val="0059440A"/>
    <w:rsid w:val="005C1685"/>
    <w:rsid w:val="005F3A85"/>
    <w:rsid w:val="00606013"/>
    <w:rsid w:val="00615981"/>
    <w:rsid w:val="00654E45"/>
    <w:rsid w:val="006844D6"/>
    <w:rsid w:val="006D0234"/>
    <w:rsid w:val="006F1A3B"/>
    <w:rsid w:val="006F4284"/>
    <w:rsid w:val="006F4894"/>
    <w:rsid w:val="0072210E"/>
    <w:rsid w:val="007437B3"/>
    <w:rsid w:val="00762B59"/>
    <w:rsid w:val="007728A3"/>
    <w:rsid w:val="0078546B"/>
    <w:rsid w:val="00786860"/>
    <w:rsid w:val="007B4569"/>
    <w:rsid w:val="007C6013"/>
    <w:rsid w:val="007E397D"/>
    <w:rsid w:val="007F4CCE"/>
    <w:rsid w:val="007F5BBD"/>
    <w:rsid w:val="00804F3D"/>
    <w:rsid w:val="00813D5A"/>
    <w:rsid w:val="00841D07"/>
    <w:rsid w:val="00850866"/>
    <w:rsid w:val="008D40C0"/>
    <w:rsid w:val="00913959"/>
    <w:rsid w:val="00932995"/>
    <w:rsid w:val="00941AB7"/>
    <w:rsid w:val="009453EE"/>
    <w:rsid w:val="00951A11"/>
    <w:rsid w:val="00973FDB"/>
    <w:rsid w:val="00974582"/>
    <w:rsid w:val="009957CA"/>
    <w:rsid w:val="009A25A0"/>
    <w:rsid w:val="009B6090"/>
    <w:rsid w:val="009E1F1A"/>
    <w:rsid w:val="00A20868"/>
    <w:rsid w:val="00A26FED"/>
    <w:rsid w:val="00A30DAB"/>
    <w:rsid w:val="00A60C3C"/>
    <w:rsid w:val="00A6494B"/>
    <w:rsid w:val="00A71949"/>
    <w:rsid w:val="00A93A7F"/>
    <w:rsid w:val="00B02787"/>
    <w:rsid w:val="00B035CE"/>
    <w:rsid w:val="00B17E53"/>
    <w:rsid w:val="00B27A48"/>
    <w:rsid w:val="00B4214F"/>
    <w:rsid w:val="00B528D8"/>
    <w:rsid w:val="00B54B94"/>
    <w:rsid w:val="00B86FAF"/>
    <w:rsid w:val="00B90D83"/>
    <w:rsid w:val="00BB7340"/>
    <w:rsid w:val="00C07491"/>
    <w:rsid w:val="00C15109"/>
    <w:rsid w:val="00C152E7"/>
    <w:rsid w:val="00C2019E"/>
    <w:rsid w:val="00C273DF"/>
    <w:rsid w:val="00C4782D"/>
    <w:rsid w:val="00C75F9A"/>
    <w:rsid w:val="00CA5417"/>
    <w:rsid w:val="00CE2BE6"/>
    <w:rsid w:val="00CF4267"/>
    <w:rsid w:val="00CF6373"/>
    <w:rsid w:val="00CF6FF6"/>
    <w:rsid w:val="00D214A0"/>
    <w:rsid w:val="00D2428C"/>
    <w:rsid w:val="00D34DB1"/>
    <w:rsid w:val="00D74693"/>
    <w:rsid w:val="00D90135"/>
    <w:rsid w:val="00D92931"/>
    <w:rsid w:val="00DA3D56"/>
    <w:rsid w:val="00DE740F"/>
    <w:rsid w:val="00E17C06"/>
    <w:rsid w:val="00E342D1"/>
    <w:rsid w:val="00E36400"/>
    <w:rsid w:val="00E51BDC"/>
    <w:rsid w:val="00E804B1"/>
    <w:rsid w:val="00E84BD7"/>
    <w:rsid w:val="00E93753"/>
    <w:rsid w:val="00EB4513"/>
    <w:rsid w:val="00EF529D"/>
    <w:rsid w:val="00F00996"/>
    <w:rsid w:val="00F3259F"/>
    <w:rsid w:val="00F33D27"/>
    <w:rsid w:val="00F817F5"/>
    <w:rsid w:val="00FD7D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44D6"/>
  </w:style>
  <w:style w:type="paragraph" w:styleId="3">
    <w:name w:val="heading 3"/>
    <w:basedOn w:val="a"/>
    <w:link w:val="30"/>
    <w:uiPriority w:val="9"/>
    <w:qFormat/>
    <w:rsid w:val="003214A5"/>
    <w:pPr>
      <w:spacing w:before="100" w:beforeAutospacing="1" w:after="100" w:afterAutospacing="1" w:line="240" w:lineRule="auto"/>
      <w:outlineLvl w:val="2"/>
    </w:pPr>
    <w:rPr>
      <w:rFonts w:eastAsia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3214A5"/>
    <w:rPr>
      <w:rFonts w:eastAsia="Times New Roman"/>
      <w:b/>
      <w:bCs/>
      <w:sz w:val="27"/>
      <w:szCs w:val="27"/>
      <w:lang w:eastAsia="ru-RU"/>
    </w:rPr>
  </w:style>
  <w:style w:type="character" w:customStyle="1" w:styleId="head">
    <w:name w:val="head"/>
    <w:basedOn w:val="a0"/>
    <w:rsid w:val="003214A5"/>
  </w:style>
  <w:style w:type="paragraph" w:styleId="a3">
    <w:name w:val="Normal (Web)"/>
    <w:basedOn w:val="a"/>
    <w:uiPriority w:val="99"/>
    <w:unhideWhenUsed/>
    <w:rsid w:val="003214A5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214A5"/>
    <w:rPr>
      <w:color w:val="0000FF"/>
      <w:u w:val="single"/>
    </w:rPr>
  </w:style>
  <w:style w:type="character" w:styleId="a5">
    <w:name w:val="Strong"/>
    <w:basedOn w:val="a0"/>
    <w:uiPriority w:val="22"/>
    <w:qFormat/>
    <w:rsid w:val="003214A5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E17C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17C06"/>
    <w:rPr>
      <w:rFonts w:ascii="Tahoma" w:hAnsi="Tahoma" w:cs="Tahoma"/>
      <w:sz w:val="16"/>
      <w:szCs w:val="16"/>
    </w:rPr>
  </w:style>
  <w:style w:type="character" w:customStyle="1" w:styleId="shorttext">
    <w:name w:val="short_text"/>
    <w:basedOn w:val="a0"/>
    <w:rsid w:val="009A25A0"/>
  </w:style>
  <w:style w:type="paragraph" w:styleId="a8">
    <w:name w:val="Body Text"/>
    <w:basedOn w:val="a"/>
    <w:link w:val="a9"/>
    <w:rsid w:val="00E342D1"/>
    <w:pPr>
      <w:widowControl w:val="0"/>
      <w:spacing w:after="0" w:line="240" w:lineRule="auto"/>
      <w:ind w:firstLine="709"/>
      <w:jc w:val="both"/>
    </w:pPr>
    <w:rPr>
      <w:rFonts w:eastAsia="Times New Roman"/>
      <w:szCs w:val="26"/>
      <w:lang w:eastAsia="ru-RU"/>
    </w:rPr>
  </w:style>
  <w:style w:type="character" w:customStyle="1" w:styleId="a9">
    <w:name w:val="Основной текст Знак"/>
    <w:basedOn w:val="a0"/>
    <w:link w:val="a8"/>
    <w:rsid w:val="00E342D1"/>
    <w:rPr>
      <w:rFonts w:eastAsia="Times New Roman"/>
      <w:szCs w:val="26"/>
      <w:lang w:eastAsia="ru-RU"/>
    </w:rPr>
  </w:style>
  <w:style w:type="character" w:customStyle="1" w:styleId="alt-edited">
    <w:name w:val="alt-edited"/>
    <w:basedOn w:val="a0"/>
    <w:rsid w:val="00A93A7F"/>
  </w:style>
  <w:style w:type="character" w:customStyle="1" w:styleId="hps">
    <w:name w:val="hps"/>
    <w:basedOn w:val="a0"/>
    <w:rsid w:val="00941AB7"/>
  </w:style>
  <w:style w:type="character" w:customStyle="1" w:styleId="attr-77300">
    <w:name w:val="attr-77300"/>
    <w:basedOn w:val="a0"/>
    <w:rsid w:val="00C4782D"/>
  </w:style>
  <w:style w:type="paragraph" w:styleId="aa">
    <w:name w:val="List Paragraph"/>
    <w:basedOn w:val="a"/>
    <w:uiPriority w:val="34"/>
    <w:qFormat/>
    <w:rsid w:val="00166456"/>
    <w:pPr>
      <w:spacing w:after="160" w:line="259" w:lineRule="auto"/>
      <w:ind w:left="720"/>
      <w:contextualSpacing/>
    </w:pPr>
    <w:rPr>
      <w:rFonts w:asciiTheme="minorHAnsi" w:hAnsiTheme="minorHAnsi" w:cstheme="min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535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96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92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852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5529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176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2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30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45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315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3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7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82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50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9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949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CC3A61-36AF-4EF3-B654-FB85C4B63A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276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2016-11-07T11:15:00Z</dcterms:created>
  <dcterms:modified xsi:type="dcterms:W3CDTF">2016-11-07T11:19:00Z</dcterms:modified>
</cp:coreProperties>
</file>